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03" w:rsidRPr="009A4103" w:rsidRDefault="009A4103" w:rsidP="009A410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Fira Sans" w:eastAsia="Times New Roman" w:hAnsi="Fira Sans" w:cs="Times New Roman"/>
          <w:b/>
          <w:bCs/>
          <w:color w:val="001D77"/>
          <w:kern w:val="36"/>
          <w:sz w:val="60"/>
          <w:szCs w:val="60"/>
          <w:lang w:val="pl-PL" w:eastAsia="pl-PL"/>
        </w:rPr>
      </w:pPr>
      <w:r w:rsidRPr="009A4103">
        <w:rPr>
          <w:rFonts w:ascii="Fira Sans" w:eastAsia="Times New Roman" w:hAnsi="Fira Sans" w:cs="Times New Roman"/>
          <w:b/>
          <w:bCs/>
          <w:color w:val="001D77"/>
          <w:kern w:val="36"/>
          <w:sz w:val="60"/>
          <w:szCs w:val="60"/>
          <w:lang w:val="pl-PL" w:eastAsia="pl-PL"/>
        </w:rPr>
        <w:t>Zawody Szkolne</w:t>
      </w:r>
    </w:p>
    <w:p w:rsidR="009A4103" w:rsidRDefault="009A4103" w:rsidP="00FC0C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Zawody Szkolne odbędą się </w:t>
      </w:r>
      <w:r w:rsidR="009B0FE1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8 listopada 2023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 xml:space="preserve"> r.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 jednocześnie dla wszystkich uczestników. </w:t>
      </w:r>
    </w:p>
    <w:p w:rsidR="009A4103" w:rsidRPr="009A4103" w:rsidRDefault="009A4103" w:rsidP="00FC0C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Test on-line rozpoczyna się o 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godzinie 11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vertAlign w:val="superscript"/>
          <w:lang w:val="pl-PL" w:eastAsia="pl-PL"/>
        </w:rPr>
        <w:t>00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 i trwa </w:t>
      </w:r>
      <w:r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60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 xml:space="preserve"> minut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.</w:t>
      </w:r>
    </w:p>
    <w:p w:rsidR="009A4103" w:rsidRPr="009A4103" w:rsidRDefault="009A4103" w:rsidP="009A4103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</w:p>
    <w:p w:rsidR="009A4103" w:rsidRDefault="009A4103" w:rsidP="009A41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Komisja Szkolna: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1. sprawdza, czy wszyscy zgłoszeni uczestnicy otrzymali loginy i hasła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2. przed rozpoczęciem zawodów sprawdza</w:t>
      </w:r>
      <w:r w:rsidR="00EE77A0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 obecność uczestników – zgodnie</w:t>
      </w:r>
      <w:r w:rsidR="00EE77A0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z procedurą stosowaną w szkole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3. monitoruje przy wykorzystaniu narzędzi stosowanych w nauczaniu zdalnym samodzielność rozwiazywania testów</w:t>
      </w:r>
    </w:p>
    <w:p w:rsidR="00E36370" w:rsidRPr="001A1E01" w:rsidRDefault="001A1E01" w:rsidP="00E36370">
      <w:pPr>
        <w:shd w:val="clear" w:color="auto" w:fill="FFFFFF"/>
        <w:spacing w:before="100" w:beforeAutospacing="1" w:after="150" w:line="240" w:lineRule="auto"/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</w:pP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fldChar w:fldCharType="begin"/>
      </w:r>
      <w:r w:rsidR="000E59DB">
        <w:rPr>
          <w:rFonts w:ascii="Fira Sans" w:eastAsia="Times New Roman" w:hAnsi="Fira Sans" w:cs="Times New Roman"/>
          <w:sz w:val="24"/>
          <w:szCs w:val="24"/>
          <w:lang w:val="pl-PL" w:eastAsia="pl-PL"/>
        </w:rPr>
        <w:instrText>HYPERLINK "material_dla_komisji_szkolnych_2023.pdf"</w:instrText>
      </w:r>
      <w:r w:rsidR="000E59DB">
        <w:rPr>
          <w:rFonts w:ascii="Fira Sans" w:eastAsia="Times New Roman" w:hAnsi="Fira Sans" w:cs="Times New Roman"/>
          <w:sz w:val="24"/>
          <w:szCs w:val="24"/>
          <w:lang w:val="pl-PL" w:eastAsia="pl-PL"/>
        </w:rPr>
      </w: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fldChar w:fldCharType="separate"/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Szczegółowe informacje dla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 xml:space="preserve"> 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Komisji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 xml:space="preserve"> 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Szkolnej</w:t>
      </w:r>
    </w:p>
    <w:p w:rsidR="009A4103" w:rsidRPr="009A4103" w:rsidRDefault="001A1E01" w:rsidP="009A41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fldChar w:fldCharType="end"/>
      </w:r>
      <w:r w:rsidR="009A4103"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Uczestnik: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1. przy pierwszym logowaniu do aplikacji odznacza, że wyraża zgodę na przetwarzanie danych osobowych – dopiero wtedy konto stanie się AKTYWNE – dotyczy uczniów pełnoletnich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2. loguje się do aplikacji na 10-15 minut wcześniej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3. na początku testu składa oświadczenie, że będzie pracować samodzielnie, bez korzystania z pomocy osób trzecich i niedozwolonych materiałów pomocniczych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4. do rozwiązywania zadań używa tylko kalkulatora prostego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5. pracuje samodzielnie!!!!!!!!</w:t>
      </w:r>
    </w:p>
    <w:p w:rsidR="009A4103" w:rsidRPr="009A4103" w:rsidRDefault="009A4103" w:rsidP="009A4103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b/>
          <w:bCs/>
          <w:color w:val="DF796C"/>
          <w:sz w:val="24"/>
          <w:szCs w:val="24"/>
          <w:lang w:val="pl-PL" w:eastAsia="pl-PL"/>
        </w:rPr>
        <w:t>UWAGA!</w:t>
      </w:r>
      <w:r w:rsidRPr="009A4103">
        <w:rPr>
          <w:rFonts w:ascii="Fira Sans" w:eastAsia="Times New Roman" w:hAnsi="Fira Sans" w:cs="Times New Roman"/>
          <w:b/>
          <w:bCs/>
          <w:color w:val="DF796C"/>
          <w:sz w:val="24"/>
          <w:szCs w:val="24"/>
          <w:lang w:val="pl-PL" w:eastAsia="pl-PL"/>
        </w:rPr>
        <w:br/>
        <w:t>Aplikacja monitoruje, czy uczestnik testu opuścił ją w trakcie rozwiazywania zadań, niesamodzielna praca może skutkować – zgodnie z Regulaminem Olimpiady Statystycznej – dyskwalifikacją z zawodów.</w:t>
      </w:r>
    </w:p>
    <w:p w:rsidR="008F02AD" w:rsidRDefault="00C31E69">
      <w:pPr>
        <w:rPr>
          <w:lang w:val="pl-PL"/>
        </w:rPr>
      </w:pPr>
    </w:p>
    <w:p w:rsidR="009A4103" w:rsidRPr="009A4103" w:rsidRDefault="009A4103" w:rsidP="00970DB8">
      <w:pPr>
        <w:shd w:val="clear" w:color="auto" w:fill="FFFFFF"/>
        <w:spacing w:before="100" w:beforeAutospacing="1" w:after="100" w:afterAutospacing="1" w:line="300" w:lineRule="atLeast"/>
        <w:ind w:left="-284" w:firstLine="284"/>
        <w:outlineLvl w:val="1"/>
        <w:rPr>
          <w:rFonts w:ascii="Fira Sans" w:eastAsia="Times New Roman" w:hAnsi="Fira Sans" w:cs="Times New Roman"/>
          <w:b/>
          <w:bCs/>
          <w:color w:val="001D77"/>
          <w:sz w:val="30"/>
          <w:szCs w:val="30"/>
          <w:lang w:val="pl-PL"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z w:val="30"/>
          <w:szCs w:val="30"/>
          <w:lang w:val="pl-PL" w:eastAsia="pl-PL"/>
        </w:rPr>
        <w:t>P</w:t>
      </w:r>
      <w:r w:rsidRPr="009A4103">
        <w:rPr>
          <w:rFonts w:ascii="Fira Sans" w:eastAsia="Times New Roman" w:hAnsi="Fira Sans" w:cs="Times New Roman"/>
          <w:b/>
          <w:bCs/>
          <w:color w:val="001D77"/>
          <w:sz w:val="30"/>
          <w:szCs w:val="30"/>
          <w:lang w:val="pl-PL" w:eastAsia="pl-PL"/>
        </w:rPr>
        <w:t>rocedura awaryjna</w:t>
      </w:r>
    </w:p>
    <w:p w:rsidR="009A4103" w:rsidRPr="009A4103" w:rsidRDefault="009A4103" w:rsidP="00970DB8">
      <w:pPr>
        <w:shd w:val="clear" w:color="auto" w:fill="FFFFFF"/>
        <w:spacing w:after="0" w:line="240" w:lineRule="auto"/>
        <w:ind w:right="-142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W przypadkach nagłych, nieprzewidzianych, związanych z przeszkodami technicznymi np. brak możliwości uruchomienia lub ukończenia testu w trybie on-line możliwe jest zastosowanie </w:t>
      </w:r>
      <w:hyperlink r:id="rId5" w:history="1">
        <w:r w:rsidRPr="009A4103">
          <w:rPr>
            <w:rStyle w:val="Hipercze"/>
            <w:rFonts w:ascii="Fira Sans" w:eastAsia="Times New Roman" w:hAnsi="Fira Sans" w:cs="Times New Roman"/>
            <w:sz w:val="24"/>
            <w:szCs w:val="24"/>
            <w:lang w:val="pl-PL" w:eastAsia="pl-PL"/>
          </w:rPr>
          <w:t>procedury aw</w:t>
        </w:r>
        <w:r w:rsidRPr="009A4103">
          <w:rPr>
            <w:rStyle w:val="Hipercze"/>
            <w:rFonts w:ascii="Fira Sans" w:eastAsia="Times New Roman" w:hAnsi="Fira Sans" w:cs="Times New Roman"/>
            <w:sz w:val="24"/>
            <w:szCs w:val="24"/>
            <w:lang w:val="pl-PL" w:eastAsia="pl-PL"/>
          </w:rPr>
          <w:t>a</w:t>
        </w:r>
        <w:r w:rsidRPr="009A4103">
          <w:rPr>
            <w:rStyle w:val="Hipercze"/>
            <w:rFonts w:ascii="Fira Sans" w:eastAsia="Times New Roman" w:hAnsi="Fira Sans" w:cs="Times New Roman"/>
            <w:sz w:val="24"/>
            <w:szCs w:val="24"/>
            <w:lang w:val="pl-PL" w:eastAsia="pl-PL"/>
          </w:rPr>
          <w:t>ryjnej</w:t>
        </w:r>
      </w:hyperlink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. Prosimy o zapoznanie się z nią i postępowanie wg wskazanych kroków. </w:t>
      </w:r>
      <w:r w:rsidR="00970DB8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</w:r>
      <w:r w:rsidR="00C31E69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Numery telefonu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 do Biura Komitetu Głównego: </w:t>
      </w:r>
      <w:r w:rsidR="00C31E69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</w:r>
      <w:bookmarkStart w:id="0" w:name="_GoBack"/>
      <w:bookmarkEnd w:id="0"/>
      <w:r w:rsidR="00C31E69" w:rsidRPr="00C31E69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(22) 449-41-46, (22) 608-31-93, (22), 449 40 08 (22), 608-30-07, (22) 608-36-98</w:t>
      </w:r>
      <w:r w:rsidR="00C31E69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.</w:t>
      </w:r>
    </w:p>
    <w:p w:rsidR="009A4103" w:rsidRPr="009A4103" w:rsidRDefault="009A4103">
      <w:pPr>
        <w:rPr>
          <w:lang w:val="pl-PL"/>
        </w:rPr>
      </w:pPr>
    </w:p>
    <w:sectPr w:rsidR="009A4103" w:rsidRPr="009A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83E2E"/>
    <w:multiLevelType w:val="multilevel"/>
    <w:tmpl w:val="4C1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3"/>
    <w:rsid w:val="000E59DB"/>
    <w:rsid w:val="001A1E01"/>
    <w:rsid w:val="00870454"/>
    <w:rsid w:val="00970DB8"/>
    <w:rsid w:val="00983BE8"/>
    <w:rsid w:val="009A4103"/>
    <w:rsid w:val="009B0FE1"/>
    <w:rsid w:val="00C31E69"/>
    <w:rsid w:val="00E36370"/>
    <w:rsid w:val="00E9179D"/>
    <w:rsid w:val="00E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48DF-C110-4E8F-9BCA-00B0410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1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41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637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A1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ocedura_awaryjna_20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Oleksak Izabela</cp:lastModifiedBy>
  <cp:revision>7</cp:revision>
  <dcterms:created xsi:type="dcterms:W3CDTF">2021-11-02T16:31:00Z</dcterms:created>
  <dcterms:modified xsi:type="dcterms:W3CDTF">2023-11-07T12:52:00Z</dcterms:modified>
</cp:coreProperties>
</file>