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03" w:rsidRPr="009A4103" w:rsidRDefault="009A4103" w:rsidP="009A4103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Fira Sans" w:eastAsia="Times New Roman" w:hAnsi="Fira Sans" w:cs="Times New Roman"/>
          <w:b/>
          <w:bCs/>
          <w:color w:val="001D77"/>
          <w:kern w:val="36"/>
          <w:sz w:val="60"/>
          <w:szCs w:val="60"/>
          <w:lang w:val="pl-PL" w:eastAsia="pl-PL"/>
        </w:rPr>
      </w:pPr>
      <w:r w:rsidRPr="009A4103">
        <w:rPr>
          <w:rFonts w:ascii="Fira Sans" w:eastAsia="Times New Roman" w:hAnsi="Fira Sans" w:cs="Times New Roman"/>
          <w:b/>
          <w:bCs/>
          <w:color w:val="001D77"/>
          <w:kern w:val="36"/>
          <w:sz w:val="60"/>
          <w:szCs w:val="60"/>
          <w:lang w:val="pl-PL" w:eastAsia="pl-PL"/>
        </w:rPr>
        <w:t>Zawody Szkolne</w:t>
      </w:r>
    </w:p>
    <w:p w:rsidR="009A4103" w:rsidRDefault="009A4103" w:rsidP="00FC0C2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</w:pP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Zawody Szkolne odbędą się </w:t>
      </w:r>
      <w:r w:rsidR="001A1E01">
        <w:rPr>
          <w:rFonts w:ascii="Fira Sans" w:eastAsia="Times New Roman" w:hAnsi="Fira Sans" w:cs="Times New Roman"/>
          <w:b/>
          <w:bCs/>
          <w:color w:val="777777"/>
          <w:sz w:val="24"/>
          <w:szCs w:val="24"/>
          <w:lang w:val="pl-PL" w:eastAsia="pl-PL"/>
        </w:rPr>
        <w:t>9 listopada 2022</w:t>
      </w:r>
      <w:r w:rsidRPr="009A4103">
        <w:rPr>
          <w:rFonts w:ascii="Fira Sans" w:eastAsia="Times New Roman" w:hAnsi="Fira Sans" w:cs="Times New Roman"/>
          <w:b/>
          <w:bCs/>
          <w:color w:val="777777"/>
          <w:sz w:val="24"/>
          <w:szCs w:val="24"/>
          <w:lang w:val="pl-PL" w:eastAsia="pl-PL"/>
        </w:rPr>
        <w:t xml:space="preserve"> r.</w:t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 xml:space="preserve"> jednocześnie dla wszystkich uczestników. </w:t>
      </w:r>
    </w:p>
    <w:p w:rsidR="009A4103" w:rsidRPr="009A4103" w:rsidRDefault="009A4103" w:rsidP="00FC0C2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</w:pP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Test on-line rozpoczyna się o </w:t>
      </w:r>
      <w:r w:rsidRPr="009A4103">
        <w:rPr>
          <w:rFonts w:ascii="Fira Sans" w:eastAsia="Times New Roman" w:hAnsi="Fira Sans" w:cs="Times New Roman"/>
          <w:b/>
          <w:bCs/>
          <w:color w:val="777777"/>
          <w:sz w:val="24"/>
          <w:szCs w:val="24"/>
          <w:lang w:val="pl-PL" w:eastAsia="pl-PL"/>
        </w:rPr>
        <w:t>godzinie 11</w:t>
      </w:r>
      <w:r w:rsidRPr="009A4103">
        <w:rPr>
          <w:rFonts w:ascii="Fira Sans" w:eastAsia="Times New Roman" w:hAnsi="Fira Sans" w:cs="Times New Roman"/>
          <w:b/>
          <w:bCs/>
          <w:color w:val="777777"/>
          <w:sz w:val="24"/>
          <w:szCs w:val="24"/>
          <w:vertAlign w:val="superscript"/>
          <w:lang w:val="pl-PL" w:eastAsia="pl-PL"/>
        </w:rPr>
        <w:t>00</w:t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 i trwa </w:t>
      </w:r>
      <w:r>
        <w:rPr>
          <w:rFonts w:ascii="Fira Sans" w:eastAsia="Times New Roman" w:hAnsi="Fira Sans" w:cs="Times New Roman"/>
          <w:b/>
          <w:bCs/>
          <w:color w:val="777777"/>
          <w:sz w:val="24"/>
          <w:szCs w:val="24"/>
          <w:lang w:val="pl-PL" w:eastAsia="pl-PL"/>
        </w:rPr>
        <w:t>60</w:t>
      </w:r>
      <w:r w:rsidRPr="009A4103">
        <w:rPr>
          <w:rFonts w:ascii="Fira Sans" w:eastAsia="Times New Roman" w:hAnsi="Fira Sans" w:cs="Times New Roman"/>
          <w:b/>
          <w:bCs/>
          <w:color w:val="777777"/>
          <w:sz w:val="24"/>
          <w:szCs w:val="24"/>
          <w:lang w:val="pl-PL" w:eastAsia="pl-PL"/>
        </w:rPr>
        <w:t xml:space="preserve"> minut</w:t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.</w:t>
      </w:r>
    </w:p>
    <w:p w:rsidR="009A4103" w:rsidRPr="009A4103" w:rsidRDefault="009A4103" w:rsidP="009A4103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</w:pPr>
    </w:p>
    <w:p w:rsidR="009A4103" w:rsidRDefault="009A4103" w:rsidP="009A410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</w:pPr>
      <w:r w:rsidRPr="009A4103">
        <w:rPr>
          <w:rFonts w:ascii="Fira Sans" w:eastAsia="Times New Roman" w:hAnsi="Fira Sans" w:cs="Times New Roman"/>
          <w:b/>
          <w:bCs/>
          <w:color w:val="777777"/>
          <w:sz w:val="24"/>
          <w:szCs w:val="24"/>
          <w:lang w:val="pl-PL" w:eastAsia="pl-PL"/>
        </w:rPr>
        <w:t>Komisja Szkolna:</w:t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1. sprawdza, czy wszyscy zgłoszeni uczestnicy otrzymali loginy i hasła</w:t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2. przed rozpoczęciem zawodów sprawdza obecność uczestników – zgodnie z procedurą stosowaną w szkole</w:t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3. monitoruje przy wykorzystaniu narzędzi stosowanych w nauczaniu zdalnym samodzielność rozwiazywania testów</w:t>
      </w:r>
    </w:p>
    <w:p w:rsidR="00E36370" w:rsidRPr="001A1E01" w:rsidRDefault="001A1E01" w:rsidP="00E36370">
      <w:pPr>
        <w:shd w:val="clear" w:color="auto" w:fill="FFFFFF"/>
        <w:spacing w:before="100" w:beforeAutospacing="1" w:after="150" w:line="240" w:lineRule="auto"/>
        <w:rPr>
          <w:rStyle w:val="Hipercze"/>
          <w:rFonts w:ascii="Fira Sans" w:eastAsia="Times New Roman" w:hAnsi="Fira Sans" w:cs="Times New Roman"/>
          <w:sz w:val="24"/>
          <w:szCs w:val="24"/>
          <w:lang w:val="pl-PL" w:eastAsia="pl-PL"/>
        </w:rPr>
      </w:pPr>
      <w:r>
        <w:rPr>
          <w:rFonts w:ascii="Fira Sans" w:eastAsia="Times New Roman" w:hAnsi="Fira Sans" w:cs="Times New Roman"/>
          <w:sz w:val="24"/>
          <w:szCs w:val="24"/>
          <w:lang w:val="pl-PL" w:eastAsia="pl-PL"/>
        </w:rPr>
        <w:fldChar w:fldCharType="begin"/>
      </w:r>
      <w:r>
        <w:rPr>
          <w:rFonts w:ascii="Fira Sans" w:eastAsia="Times New Roman" w:hAnsi="Fira Sans" w:cs="Times New Roman"/>
          <w:sz w:val="24"/>
          <w:szCs w:val="24"/>
          <w:lang w:val="pl-PL" w:eastAsia="pl-PL"/>
        </w:rPr>
        <w:instrText xml:space="preserve"> HYPERLINK "material_dla_komisji_szkolnych_2022.pdf" </w:instrText>
      </w:r>
      <w:r>
        <w:rPr>
          <w:rFonts w:ascii="Fira Sans" w:eastAsia="Times New Roman" w:hAnsi="Fira Sans" w:cs="Times New Roman"/>
          <w:sz w:val="24"/>
          <w:szCs w:val="24"/>
          <w:lang w:val="pl-PL" w:eastAsia="pl-PL"/>
        </w:rPr>
      </w:r>
      <w:r>
        <w:rPr>
          <w:rFonts w:ascii="Fira Sans" w:eastAsia="Times New Roman" w:hAnsi="Fira Sans" w:cs="Times New Roman"/>
          <w:sz w:val="24"/>
          <w:szCs w:val="24"/>
          <w:lang w:val="pl-PL" w:eastAsia="pl-PL"/>
        </w:rPr>
        <w:fldChar w:fldCharType="separate"/>
      </w:r>
      <w:r w:rsidR="00E36370" w:rsidRPr="001A1E01">
        <w:rPr>
          <w:rStyle w:val="Hipercze"/>
          <w:rFonts w:ascii="Fira Sans" w:eastAsia="Times New Roman" w:hAnsi="Fira Sans" w:cs="Times New Roman"/>
          <w:sz w:val="24"/>
          <w:szCs w:val="24"/>
          <w:lang w:val="pl-PL" w:eastAsia="pl-PL"/>
        </w:rPr>
        <w:t>Szczegółowe informa</w:t>
      </w:r>
      <w:r w:rsidR="00E36370" w:rsidRPr="001A1E01">
        <w:rPr>
          <w:rStyle w:val="Hipercze"/>
          <w:rFonts w:ascii="Fira Sans" w:eastAsia="Times New Roman" w:hAnsi="Fira Sans" w:cs="Times New Roman"/>
          <w:sz w:val="24"/>
          <w:szCs w:val="24"/>
          <w:lang w:val="pl-PL" w:eastAsia="pl-PL"/>
        </w:rPr>
        <w:t>c</w:t>
      </w:r>
      <w:r w:rsidR="00E36370" w:rsidRPr="001A1E01">
        <w:rPr>
          <w:rStyle w:val="Hipercze"/>
          <w:rFonts w:ascii="Fira Sans" w:eastAsia="Times New Roman" w:hAnsi="Fira Sans" w:cs="Times New Roman"/>
          <w:sz w:val="24"/>
          <w:szCs w:val="24"/>
          <w:lang w:val="pl-PL" w:eastAsia="pl-PL"/>
        </w:rPr>
        <w:t>je dla Komisj</w:t>
      </w:r>
      <w:r w:rsidR="00E36370" w:rsidRPr="001A1E01">
        <w:rPr>
          <w:rStyle w:val="Hipercze"/>
          <w:rFonts w:ascii="Fira Sans" w:eastAsia="Times New Roman" w:hAnsi="Fira Sans" w:cs="Times New Roman"/>
          <w:sz w:val="24"/>
          <w:szCs w:val="24"/>
          <w:lang w:val="pl-PL" w:eastAsia="pl-PL"/>
        </w:rPr>
        <w:t>i</w:t>
      </w:r>
      <w:r w:rsidR="00E36370" w:rsidRPr="001A1E01">
        <w:rPr>
          <w:rStyle w:val="Hipercze"/>
          <w:rFonts w:ascii="Fira Sans" w:eastAsia="Times New Roman" w:hAnsi="Fira Sans" w:cs="Times New Roman"/>
          <w:sz w:val="24"/>
          <w:szCs w:val="24"/>
          <w:lang w:val="pl-PL" w:eastAsia="pl-PL"/>
        </w:rPr>
        <w:t xml:space="preserve"> Szkolnej</w:t>
      </w:r>
    </w:p>
    <w:p w:rsidR="009A4103" w:rsidRPr="009A4103" w:rsidRDefault="001A1E01" w:rsidP="009A4103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</w:pPr>
      <w:r>
        <w:rPr>
          <w:rFonts w:ascii="Fira Sans" w:eastAsia="Times New Roman" w:hAnsi="Fira Sans" w:cs="Times New Roman"/>
          <w:sz w:val="24"/>
          <w:szCs w:val="24"/>
          <w:lang w:val="pl-PL" w:eastAsia="pl-PL"/>
        </w:rPr>
        <w:fldChar w:fldCharType="end"/>
      </w:r>
      <w:r w:rsidR="009A4103" w:rsidRPr="009A4103">
        <w:rPr>
          <w:rFonts w:ascii="Fira Sans" w:eastAsia="Times New Roman" w:hAnsi="Fira Sans" w:cs="Times New Roman"/>
          <w:b/>
          <w:bCs/>
          <w:color w:val="777777"/>
          <w:sz w:val="24"/>
          <w:szCs w:val="24"/>
          <w:lang w:val="pl-PL" w:eastAsia="pl-PL"/>
        </w:rPr>
        <w:t>Uczestnik:</w:t>
      </w:r>
      <w:r w:rsidR="009A4103"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1. przy pierwszym logowaniu do aplikacji odznacza, że wyraża zgodę na przetwarzanie danych osobowych – dopiero wtedy konto stanie się AKTYWNE – dotyczy uczniów pełnoletnich</w:t>
      </w:r>
      <w:r w:rsidR="009A4103"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2. loguje się do aplikacji na 10-15 minut wcześniej</w:t>
      </w:r>
      <w:r w:rsidR="009A4103"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3. na początku testu składa oświadczenie, że będzie pracować samodzielnie, bez korzystania z pomocy osób trzecich i niedozwolonych materiałów pomocniczych</w:t>
      </w:r>
      <w:r w:rsidR="009A4103"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4. do rozwiązywania zadań używa tylko kalkulatora prostego</w:t>
      </w:r>
      <w:r w:rsidR="009A4103"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  <w:t>5. pracuje samodzielnie!!!!!!!!</w:t>
      </w:r>
    </w:p>
    <w:p w:rsidR="009A4103" w:rsidRPr="009A4103" w:rsidRDefault="009A4103" w:rsidP="009A4103">
      <w:pPr>
        <w:shd w:val="clear" w:color="auto" w:fill="FFFFFF"/>
        <w:spacing w:after="0" w:line="240" w:lineRule="auto"/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</w:pPr>
      <w:r w:rsidRPr="009A4103">
        <w:rPr>
          <w:rFonts w:ascii="Fira Sans" w:eastAsia="Times New Roman" w:hAnsi="Fira Sans" w:cs="Times New Roman"/>
          <w:b/>
          <w:bCs/>
          <w:color w:val="DF796C"/>
          <w:sz w:val="24"/>
          <w:szCs w:val="24"/>
          <w:lang w:val="pl-PL" w:eastAsia="pl-PL"/>
        </w:rPr>
        <w:t>UWAGA!</w:t>
      </w:r>
      <w:r w:rsidRPr="009A4103">
        <w:rPr>
          <w:rFonts w:ascii="Fira Sans" w:eastAsia="Times New Roman" w:hAnsi="Fira Sans" w:cs="Times New Roman"/>
          <w:b/>
          <w:bCs/>
          <w:color w:val="DF796C"/>
          <w:sz w:val="24"/>
          <w:szCs w:val="24"/>
          <w:lang w:val="pl-PL" w:eastAsia="pl-PL"/>
        </w:rPr>
        <w:br/>
        <w:t>Aplikacja monitoruje, czy uczestnik testu opuścił ją w trakcie rozwiazywania zadań, niesamodzielna praca może skutkować – zgodnie z Regulaminem Olimpiady Statystycznej – dyskwalifikacją z zawodów.</w:t>
      </w:r>
    </w:p>
    <w:p w:rsidR="008F02AD" w:rsidRDefault="001A1E01">
      <w:pPr>
        <w:rPr>
          <w:lang w:val="pl-PL"/>
        </w:rPr>
      </w:pPr>
    </w:p>
    <w:p w:rsidR="009A4103" w:rsidRPr="009A4103" w:rsidRDefault="009A4103" w:rsidP="00970DB8">
      <w:pPr>
        <w:shd w:val="clear" w:color="auto" w:fill="FFFFFF"/>
        <w:spacing w:before="100" w:beforeAutospacing="1" w:after="100" w:afterAutospacing="1" w:line="300" w:lineRule="atLeast"/>
        <w:ind w:left="-284" w:firstLine="284"/>
        <w:outlineLvl w:val="1"/>
        <w:rPr>
          <w:rFonts w:ascii="Fira Sans" w:eastAsia="Times New Roman" w:hAnsi="Fira Sans" w:cs="Times New Roman"/>
          <w:b/>
          <w:bCs/>
          <w:color w:val="001D77"/>
          <w:sz w:val="30"/>
          <w:szCs w:val="30"/>
          <w:lang w:val="pl-PL" w:eastAsia="pl-PL"/>
        </w:rPr>
      </w:pPr>
      <w:r>
        <w:rPr>
          <w:rFonts w:ascii="Fira Sans" w:eastAsia="Times New Roman" w:hAnsi="Fira Sans" w:cs="Times New Roman"/>
          <w:b/>
          <w:bCs/>
          <w:color w:val="001D77"/>
          <w:sz w:val="30"/>
          <w:szCs w:val="30"/>
          <w:lang w:val="pl-PL" w:eastAsia="pl-PL"/>
        </w:rPr>
        <w:t>P</w:t>
      </w:r>
      <w:r w:rsidRPr="009A4103">
        <w:rPr>
          <w:rFonts w:ascii="Fira Sans" w:eastAsia="Times New Roman" w:hAnsi="Fira Sans" w:cs="Times New Roman"/>
          <w:b/>
          <w:bCs/>
          <w:color w:val="001D77"/>
          <w:sz w:val="30"/>
          <w:szCs w:val="30"/>
          <w:lang w:val="pl-PL" w:eastAsia="pl-PL"/>
        </w:rPr>
        <w:t>rocedura awaryjna</w:t>
      </w:r>
    </w:p>
    <w:p w:rsidR="009A4103" w:rsidRPr="009A4103" w:rsidRDefault="009A4103" w:rsidP="00970DB8">
      <w:pPr>
        <w:shd w:val="clear" w:color="auto" w:fill="FFFFFF"/>
        <w:spacing w:after="0" w:line="240" w:lineRule="auto"/>
        <w:ind w:right="-142"/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</w:pP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W przypadkach nagłych, nieprzewidzianych, związanych z przeszkodami technicznymi np. brak możliwości uruchomienia lub ukończenia testu w trybie on-line możliwe jest zastosowanie </w:t>
      </w:r>
      <w:hyperlink r:id="rId5" w:history="1">
        <w:r w:rsidRPr="009A4103">
          <w:rPr>
            <w:rStyle w:val="Hipercze"/>
            <w:rFonts w:ascii="Fira Sans" w:eastAsia="Times New Roman" w:hAnsi="Fira Sans" w:cs="Times New Roman"/>
            <w:sz w:val="24"/>
            <w:szCs w:val="24"/>
            <w:lang w:val="pl-PL" w:eastAsia="pl-PL"/>
          </w:rPr>
          <w:t>procedury a</w:t>
        </w:r>
        <w:r w:rsidRPr="009A4103">
          <w:rPr>
            <w:rStyle w:val="Hipercze"/>
            <w:rFonts w:ascii="Fira Sans" w:eastAsia="Times New Roman" w:hAnsi="Fira Sans" w:cs="Times New Roman"/>
            <w:sz w:val="24"/>
            <w:szCs w:val="24"/>
            <w:lang w:val="pl-PL" w:eastAsia="pl-PL"/>
          </w:rPr>
          <w:t>w</w:t>
        </w:r>
        <w:r w:rsidRPr="009A4103">
          <w:rPr>
            <w:rStyle w:val="Hipercze"/>
            <w:rFonts w:ascii="Fira Sans" w:eastAsia="Times New Roman" w:hAnsi="Fira Sans" w:cs="Times New Roman"/>
            <w:sz w:val="24"/>
            <w:szCs w:val="24"/>
            <w:lang w:val="pl-PL" w:eastAsia="pl-PL"/>
          </w:rPr>
          <w:t>aryjnej</w:t>
        </w:r>
      </w:hyperlink>
      <w:bookmarkStart w:id="0" w:name="_GoBack"/>
      <w:bookmarkEnd w:id="0"/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 xml:space="preserve">. Prosimy o zapoznanie się z nią i postępowanie wg wskazanych kroków. </w:t>
      </w:r>
      <w:r w:rsidR="00970DB8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br/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Telefon do Biura Komitetu Głównego: 22 449 40 10</w:t>
      </w:r>
      <w:r w:rsidR="00970DB8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;</w:t>
      </w:r>
      <w:r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 xml:space="preserve"> 22 608 </w:t>
      </w:r>
      <w:r w:rsidR="00970DB8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30</w:t>
      </w:r>
      <w:r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 xml:space="preserve"> </w:t>
      </w:r>
      <w:r w:rsidR="00970DB8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 xml:space="preserve">07; </w:t>
      </w:r>
      <w:r w:rsidR="00970DB8" w:rsidRPr="009A4103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22 449 4</w:t>
      </w:r>
      <w:r w:rsidR="00970DB8">
        <w:rPr>
          <w:rFonts w:ascii="Fira Sans" w:eastAsia="Times New Roman" w:hAnsi="Fira Sans" w:cs="Times New Roman"/>
          <w:color w:val="777777"/>
          <w:sz w:val="24"/>
          <w:szCs w:val="24"/>
          <w:lang w:val="pl-PL" w:eastAsia="pl-PL"/>
        </w:rPr>
        <w:t>1 59.</w:t>
      </w:r>
    </w:p>
    <w:p w:rsidR="009A4103" w:rsidRPr="009A4103" w:rsidRDefault="009A4103">
      <w:pPr>
        <w:rPr>
          <w:lang w:val="pl-PL"/>
        </w:rPr>
      </w:pPr>
    </w:p>
    <w:sectPr w:rsidR="009A4103" w:rsidRPr="009A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83E2E"/>
    <w:multiLevelType w:val="multilevel"/>
    <w:tmpl w:val="4C12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03"/>
    <w:rsid w:val="001A1E01"/>
    <w:rsid w:val="00870454"/>
    <w:rsid w:val="00970DB8"/>
    <w:rsid w:val="00983BE8"/>
    <w:rsid w:val="009A4103"/>
    <w:rsid w:val="00E36370"/>
    <w:rsid w:val="00E9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748DF-C110-4E8F-9BCA-00B0410D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41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A410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3637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A1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procedura_awaryjna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Walska Ewa</dc:creator>
  <cp:keywords/>
  <dc:description/>
  <cp:lastModifiedBy>Oleksak Izabela</cp:lastModifiedBy>
  <cp:revision>3</cp:revision>
  <dcterms:created xsi:type="dcterms:W3CDTF">2021-11-02T16:31:00Z</dcterms:created>
  <dcterms:modified xsi:type="dcterms:W3CDTF">2022-11-08T09:00:00Z</dcterms:modified>
</cp:coreProperties>
</file>